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EA0" w:rsidRPr="005C4EA0" w:rsidRDefault="005C4EA0" w:rsidP="005C4EA0">
      <w:pPr>
        <w:pStyle w:val="4"/>
        <w:jc w:val="right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5C4EA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Додаток 1</w:t>
      </w:r>
      <w:r w:rsidRPr="005C4EA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  <w:t>до наказу Підзвіринецького ЗЗСО І-ІІІ ст.</w:t>
      </w:r>
      <w:r w:rsidRPr="005C4EA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  <w:t>від 02.09.2026 № ________________</w:t>
      </w:r>
    </w:p>
    <w:p w:rsidR="00FC5C3E" w:rsidRPr="005C4EA0" w:rsidRDefault="00FC5C3E" w:rsidP="005C4EA0">
      <w:pPr>
        <w:pStyle w:val="4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C4EA0">
        <w:rPr>
          <w:rFonts w:ascii="Times New Roman" w:hAnsi="Times New Roman" w:cs="Times New Roman"/>
          <w:i w:val="0"/>
          <w:color w:val="auto"/>
          <w:sz w:val="24"/>
          <w:szCs w:val="24"/>
        </w:rPr>
        <w:t>ПЛАН ЗАХОДІВ</w:t>
      </w:r>
    </w:p>
    <w:p w:rsidR="00FC5C3E" w:rsidRPr="005C4EA0" w:rsidRDefault="00FC5C3E" w:rsidP="005C4EA0">
      <w:pPr>
        <w:pStyle w:val="a8"/>
        <w:jc w:val="center"/>
        <w:rPr>
          <w:b/>
        </w:rPr>
      </w:pPr>
      <w:r w:rsidRPr="005C4EA0">
        <w:rPr>
          <w:b/>
          <w:bCs/>
        </w:rPr>
        <w:t>щодо заборони тютюнопаління, використання електронних сигарет, вживання алкогольних, наркотичних, психотропних речовин та пропаганди здорового способу життя серед учнівської молоді на 2026/2027 навчальний рік</w:t>
      </w:r>
    </w:p>
    <w:tbl>
      <w:tblPr>
        <w:tblStyle w:val="ab"/>
        <w:tblW w:w="0" w:type="auto"/>
        <w:tblLook w:val="04A0"/>
      </w:tblPr>
      <w:tblGrid>
        <w:gridCol w:w="541"/>
        <w:gridCol w:w="4174"/>
        <w:gridCol w:w="1549"/>
        <w:gridCol w:w="2050"/>
        <w:gridCol w:w="1399"/>
      </w:tblGrid>
      <w:tr w:rsidR="00FC5C3E" w:rsidRPr="00FC5C3E" w:rsidTr="00FC5C3E">
        <w:tc>
          <w:tcPr>
            <w:tcW w:w="0" w:type="auto"/>
            <w:hideMark/>
          </w:tcPr>
          <w:p w:rsidR="00FC5C3E" w:rsidRPr="00FC5C3E" w:rsidRDefault="00FC5C3E">
            <w:pPr>
              <w:spacing w:after="427"/>
              <w:rPr>
                <w:sz w:val="24"/>
                <w:szCs w:val="24"/>
              </w:rPr>
            </w:pPr>
            <w:r w:rsidRPr="00FC5C3E">
              <w:rPr>
                <w:rStyle w:val="aa"/>
                <w:sz w:val="24"/>
                <w:szCs w:val="24"/>
              </w:rPr>
              <w:t>№ з/п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spacing w:after="427"/>
              <w:rPr>
                <w:sz w:val="24"/>
                <w:szCs w:val="24"/>
              </w:rPr>
            </w:pPr>
            <w:r w:rsidRPr="00FC5C3E">
              <w:rPr>
                <w:rStyle w:val="aa"/>
                <w:sz w:val="24"/>
                <w:szCs w:val="24"/>
              </w:rPr>
              <w:t>Зміст заходу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spacing w:after="427"/>
              <w:rPr>
                <w:sz w:val="24"/>
                <w:szCs w:val="24"/>
              </w:rPr>
            </w:pPr>
            <w:r w:rsidRPr="00FC5C3E">
              <w:rPr>
                <w:rStyle w:val="aa"/>
                <w:sz w:val="24"/>
                <w:szCs w:val="24"/>
              </w:rPr>
              <w:t>Термін виконання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spacing w:after="427"/>
              <w:rPr>
                <w:sz w:val="24"/>
                <w:szCs w:val="24"/>
              </w:rPr>
            </w:pPr>
            <w:r w:rsidRPr="00FC5C3E">
              <w:rPr>
                <w:rStyle w:val="aa"/>
                <w:sz w:val="24"/>
                <w:szCs w:val="24"/>
              </w:rPr>
              <w:t>Відповідальні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spacing w:after="427"/>
              <w:rPr>
                <w:sz w:val="24"/>
                <w:szCs w:val="24"/>
              </w:rPr>
            </w:pPr>
            <w:r w:rsidRPr="00FC5C3E">
              <w:rPr>
                <w:rStyle w:val="aa"/>
                <w:sz w:val="24"/>
                <w:szCs w:val="24"/>
              </w:rPr>
              <w:t>Цільова аудиторія</w:t>
            </w:r>
          </w:p>
        </w:tc>
      </w:tr>
      <w:tr w:rsidR="00FC5C3E" w:rsidRPr="00FC5C3E" w:rsidTr="00FC5C3E">
        <w:tc>
          <w:tcPr>
            <w:tcW w:w="0" w:type="auto"/>
            <w:hideMark/>
          </w:tcPr>
          <w:p w:rsidR="00FC5C3E" w:rsidRPr="00FC5C3E" w:rsidRDefault="00FC5C3E">
            <w:pPr>
              <w:spacing w:after="427"/>
              <w:rPr>
                <w:sz w:val="24"/>
                <w:szCs w:val="24"/>
              </w:rPr>
            </w:pPr>
            <w:r w:rsidRPr="00FC5C3E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0" w:type="auto"/>
            <w:hideMark/>
          </w:tcPr>
          <w:p w:rsidR="00FC5C3E" w:rsidRPr="00FC5C3E" w:rsidRDefault="00FC5C3E" w:rsidP="005C4EA0">
            <w:pPr>
              <w:pStyle w:val="a8"/>
            </w:pPr>
            <w:r w:rsidRPr="00FC5C3E">
              <w:rPr>
                <w:b/>
                <w:bCs/>
              </w:rPr>
              <w:t>Ознайомлення та роз'яснювальна робота</w:t>
            </w:r>
            <w:r w:rsidRPr="00FC5C3E">
              <w:t xml:space="preserve"> з нормами наказу, вимогами Закону України про заборону куріння в громадських місцях та статтями КУпАП (ст. 175-1, ст. 178) 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До 15 вересня 2026 р.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Класні керівники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Учні 8–11 класів, батьки</w:t>
            </w:r>
          </w:p>
        </w:tc>
      </w:tr>
      <w:tr w:rsidR="00FC5C3E" w:rsidRPr="00FC5C3E" w:rsidTr="00FC5C3E"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pStyle w:val="a8"/>
            </w:pPr>
            <w:r w:rsidRPr="00FC5C3E">
              <w:rPr>
                <w:b/>
                <w:bCs/>
              </w:rPr>
              <w:t>Проведення добровільного анонімного опитування/анкетування</w:t>
            </w:r>
            <w:r w:rsidRPr="00FC5C3E">
              <w:t xml:space="preserve"> щодо поширеності та ставлення учнів до шкідливих звичок і залежностей. 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Вересень — Жовтень 2026 р.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Психологічна служба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Учні 5–11 класів</w:t>
            </w:r>
          </w:p>
        </w:tc>
      </w:tr>
      <w:tr w:rsidR="00FC5C3E" w:rsidRPr="00FC5C3E" w:rsidTr="00FC5C3E"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pStyle w:val="a8"/>
            </w:pPr>
            <w:r w:rsidRPr="00FC5C3E">
              <w:rPr>
                <w:b/>
                <w:bCs/>
              </w:rPr>
              <w:t>Олімпійський тиждень / Тиждень фізичної культури та спорту</w:t>
            </w:r>
            <w:r w:rsidRPr="00FC5C3E">
              <w:t xml:space="preserve"> під гаслом «Спортом займатися — здоров'я набиратися!» (змагання, флешмоби, спортивні челенджі). 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Вересень 2026 р.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Вчителі фізкультури, педагог-організатор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Учні 1–11 класів</w:t>
            </w:r>
          </w:p>
        </w:tc>
      </w:tr>
      <w:tr w:rsidR="00FC5C3E" w:rsidRPr="00FC5C3E" w:rsidTr="00FC5C3E"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pStyle w:val="a8"/>
            </w:pPr>
            <w:r w:rsidRPr="00FC5C3E">
              <w:rPr>
                <w:b/>
                <w:bCs/>
              </w:rPr>
              <w:t>Тематичні години спілкування та тренінги:</w:t>
            </w:r>
            <w:r w:rsidRPr="00FC5C3E">
              <w:t xml:space="preserve"> «Твоє життя — твій вибір», «Вейпи, IQOS та електронні сигарети: міфи та реальність», «Як упевнено сказати "НІ!"». 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Протягом року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Класні керівники, практичний психолог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Учні 1–11 класів</w:t>
            </w:r>
          </w:p>
        </w:tc>
      </w:tr>
      <w:tr w:rsidR="00FC5C3E" w:rsidRPr="00FC5C3E" w:rsidTr="00FC5C3E"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pStyle w:val="a8"/>
            </w:pPr>
            <w:r w:rsidRPr="00FC5C3E">
              <w:rPr>
                <w:b/>
                <w:bCs/>
              </w:rPr>
              <w:t>Конкурс творчих робіт та плакатів</w:t>
            </w:r>
            <w:r w:rsidRPr="00FC5C3E">
              <w:t xml:space="preserve"> «Молодь за здоровий спосіб життя» / «Антиреклама тютюну та наркотиків». 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Листопад 2026 р.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Педагог-організатор, вчителі мистецтва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Учні 5–11 класів</w:t>
            </w:r>
          </w:p>
        </w:tc>
      </w:tr>
      <w:tr w:rsidR="00FC5C3E" w:rsidRPr="00FC5C3E" w:rsidTr="00FC5C3E"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pStyle w:val="a8"/>
            </w:pPr>
            <w:r w:rsidRPr="00FC5C3E">
              <w:rPr>
                <w:b/>
                <w:bCs/>
              </w:rPr>
              <w:t>Просвітницькі заходи до Всесвітнього дня боротьби зі СНІДом:</w:t>
            </w:r>
            <w:r w:rsidRPr="00FC5C3E">
              <w:t xml:space="preserve"> флешмоб «Червона стрічка», тематичні бесіди з медичним працівником та залученням правоохоронців. 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Грудень 2026 р.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Медична сестра, соціальний педагог, класні керівники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Учні 8–11 класів</w:t>
            </w:r>
          </w:p>
        </w:tc>
      </w:tr>
      <w:tr w:rsidR="00FC5C3E" w:rsidRPr="00FC5C3E" w:rsidTr="00FC5C3E"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pStyle w:val="a8"/>
            </w:pPr>
            <w:r w:rsidRPr="00FC5C3E">
              <w:rPr>
                <w:b/>
                <w:bCs/>
              </w:rPr>
              <w:t>Інформаційні кампанії на вебсайті та в соціальних мережах закладу:</w:t>
            </w:r>
            <w:r w:rsidRPr="00FC5C3E">
              <w:t xml:space="preserve"> розміщення інфографіки, статей та роликів про здоровий спосіб життя та профілактику залежностей. 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Постійно (щомісяця)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Психологічна служба, заступник директора з ВР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Учні, батьки, педагоги</w:t>
            </w:r>
          </w:p>
        </w:tc>
      </w:tr>
      <w:tr w:rsidR="00FC5C3E" w:rsidRPr="00FC5C3E" w:rsidTr="00FC5C3E"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pStyle w:val="a8"/>
            </w:pPr>
            <w:r w:rsidRPr="00FC5C3E">
              <w:rPr>
                <w:b/>
                <w:bCs/>
              </w:rPr>
              <w:t>Організація тематичної виставки у бібліотеці</w:t>
            </w:r>
            <w:r w:rsidRPr="00FC5C3E">
              <w:t xml:space="preserve"> «Здоров'я — найвища цінність» (література про шкідливі звички та збереження здоров'я). 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Протягом року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  <w:r w:rsidRPr="00FC5C3E">
              <w:rPr>
                <w:sz w:val="24"/>
                <w:szCs w:val="24"/>
              </w:rPr>
              <w:t>Бібліотекар</w:t>
            </w:r>
          </w:p>
        </w:tc>
        <w:tc>
          <w:tcPr>
            <w:tcW w:w="0" w:type="auto"/>
            <w:hideMark/>
          </w:tcPr>
          <w:p w:rsidR="00FC5C3E" w:rsidRPr="00FC5C3E" w:rsidRDefault="00FC5C3E">
            <w:pPr>
              <w:rPr>
                <w:sz w:val="24"/>
                <w:szCs w:val="24"/>
              </w:rPr>
            </w:pPr>
          </w:p>
        </w:tc>
      </w:tr>
    </w:tbl>
    <w:p w:rsidR="0033282E" w:rsidRPr="00FC5C3E" w:rsidRDefault="0033282E" w:rsidP="00695E9F">
      <w:pPr>
        <w:rPr>
          <w:sz w:val="24"/>
          <w:szCs w:val="24"/>
          <w:lang w:val="ru-RU"/>
        </w:rPr>
      </w:pPr>
    </w:p>
    <w:sectPr w:rsidR="0033282E" w:rsidRPr="00FC5C3E" w:rsidSect="005C4EA0">
      <w:pgSz w:w="11860" w:h="16360"/>
      <w:pgMar w:top="567" w:right="803" w:bottom="284" w:left="1560" w:header="57" w:footer="34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905" w:rsidRDefault="004D5905" w:rsidP="00874D53">
      <w:r>
        <w:separator/>
      </w:r>
    </w:p>
  </w:endnote>
  <w:endnote w:type="continuationSeparator" w:id="1">
    <w:p w:rsidR="004D5905" w:rsidRDefault="004D5905" w:rsidP="00874D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905" w:rsidRDefault="004D5905" w:rsidP="00874D53">
      <w:r>
        <w:separator/>
      </w:r>
    </w:p>
  </w:footnote>
  <w:footnote w:type="continuationSeparator" w:id="1">
    <w:p w:rsidR="004D5905" w:rsidRDefault="004D5905" w:rsidP="00874D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95DED"/>
    <w:multiLevelType w:val="multilevel"/>
    <w:tmpl w:val="1150A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7129AF"/>
    <w:multiLevelType w:val="hybridMultilevel"/>
    <w:tmpl w:val="9D88F78E"/>
    <w:lvl w:ilvl="0" w:tplc="943425FC">
      <w:start w:val="1"/>
      <w:numFmt w:val="decimal"/>
      <w:lvlText w:val="%1."/>
      <w:lvlJc w:val="left"/>
      <w:pPr>
        <w:ind w:left="52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0C2E71A">
      <w:numFmt w:val="bullet"/>
      <w:lvlText w:val=""/>
      <w:lvlJc w:val="left"/>
      <w:pPr>
        <w:ind w:left="8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7EB20360">
      <w:numFmt w:val="bullet"/>
      <w:lvlText w:val="•"/>
      <w:lvlJc w:val="left"/>
      <w:pPr>
        <w:ind w:left="123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 w:tplc="CC2C2DF8">
      <w:numFmt w:val="bullet"/>
      <w:lvlText w:val="•"/>
      <w:lvlJc w:val="left"/>
      <w:pPr>
        <w:ind w:left="2325" w:hanging="360"/>
      </w:pPr>
      <w:rPr>
        <w:rFonts w:hint="default"/>
        <w:lang w:val="uk-UA" w:eastAsia="en-US" w:bidi="ar-SA"/>
      </w:rPr>
    </w:lvl>
    <w:lvl w:ilvl="4" w:tplc="E6BC50AC">
      <w:numFmt w:val="bullet"/>
      <w:lvlText w:val="•"/>
      <w:lvlJc w:val="left"/>
      <w:pPr>
        <w:ind w:left="3411" w:hanging="360"/>
      </w:pPr>
      <w:rPr>
        <w:rFonts w:hint="default"/>
        <w:lang w:val="uk-UA" w:eastAsia="en-US" w:bidi="ar-SA"/>
      </w:rPr>
    </w:lvl>
    <w:lvl w:ilvl="5" w:tplc="3C2E1E9E">
      <w:numFmt w:val="bullet"/>
      <w:lvlText w:val="•"/>
      <w:lvlJc w:val="left"/>
      <w:pPr>
        <w:ind w:left="4497" w:hanging="360"/>
      </w:pPr>
      <w:rPr>
        <w:rFonts w:hint="default"/>
        <w:lang w:val="uk-UA" w:eastAsia="en-US" w:bidi="ar-SA"/>
      </w:rPr>
    </w:lvl>
    <w:lvl w:ilvl="6" w:tplc="1D6C4012">
      <w:numFmt w:val="bullet"/>
      <w:lvlText w:val="•"/>
      <w:lvlJc w:val="left"/>
      <w:pPr>
        <w:ind w:left="5583" w:hanging="360"/>
      </w:pPr>
      <w:rPr>
        <w:rFonts w:hint="default"/>
        <w:lang w:val="uk-UA" w:eastAsia="en-US" w:bidi="ar-SA"/>
      </w:rPr>
    </w:lvl>
    <w:lvl w:ilvl="7" w:tplc="45FC2E4C">
      <w:numFmt w:val="bullet"/>
      <w:lvlText w:val="•"/>
      <w:lvlJc w:val="left"/>
      <w:pPr>
        <w:ind w:left="6669" w:hanging="360"/>
      </w:pPr>
      <w:rPr>
        <w:rFonts w:hint="default"/>
        <w:lang w:val="uk-UA" w:eastAsia="en-US" w:bidi="ar-SA"/>
      </w:rPr>
    </w:lvl>
    <w:lvl w:ilvl="8" w:tplc="9A5065D4">
      <w:numFmt w:val="bullet"/>
      <w:lvlText w:val="•"/>
      <w:lvlJc w:val="left"/>
      <w:pPr>
        <w:ind w:left="7755" w:hanging="360"/>
      </w:pPr>
      <w:rPr>
        <w:rFonts w:hint="default"/>
        <w:lang w:val="uk-UA" w:eastAsia="en-US" w:bidi="ar-SA"/>
      </w:rPr>
    </w:lvl>
  </w:abstractNum>
  <w:abstractNum w:abstractNumId="2">
    <w:nsid w:val="14EB29D9"/>
    <w:multiLevelType w:val="hybridMultilevel"/>
    <w:tmpl w:val="0FA8ED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77599D"/>
    <w:multiLevelType w:val="multilevel"/>
    <w:tmpl w:val="F006DE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41092AE2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8A86BD6"/>
    <w:multiLevelType w:val="hybridMultilevel"/>
    <w:tmpl w:val="9AEE3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8B35E2"/>
    <w:multiLevelType w:val="multilevel"/>
    <w:tmpl w:val="C888B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0655F9"/>
    <w:multiLevelType w:val="hybridMultilevel"/>
    <w:tmpl w:val="E8382C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BEE62B8"/>
    <w:multiLevelType w:val="multilevel"/>
    <w:tmpl w:val="4A08AA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785E7F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7AAB5596"/>
    <w:multiLevelType w:val="hybridMultilevel"/>
    <w:tmpl w:val="3642D234"/>
    <w:lvl w:ilvl="0" w:tplc="B2C832E0">
      <w:start w:val="1"/>
      <w:numFmt w:val="decimal"/>
      <w:lvlText w:val="%1)"/>
      <w:lvlJc w:val="left"/>
      <w:pPr>
        <w:ind w:left="9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16E6E842">
      <w:numFmt w:val="bullet"/>
      <w:lvlText w:val="•"/>
      <w:lvlJc w:val="left"/>
      <w:pPr>
        <w:ind w:left="1856" w:hanging="360"/>
      </w:pPr>
      <w:rPr>
        <w:rFonts w:hint="default"/>
        <w:lang w:val="uk-UA" w:eastAsia="en-US" w:bidi="ar-SA"/>
      </w:rPr>
    </w:lvl>
    <w:lvl w:ilvl="2" w:tplc="C096C260">
      <w:numFmt w:val="bullet"/>
      <w:lvlText w:val="•"/>
      <w:lvlJc w:val="left"/>
      <w:pPr>
        <w:ind w:left="2753" w:hanging="360"/>
      </w:pPr>
      <w:rPr>
        <w:rFonts w:hint="default"/>
        <w:lang w:val="uk-UA" w:eastAsia="en-US" w:bidi="ar-SA"/>
      </w:rPr>
    </w:lvl>
    <w:lvl w:ilvl="3" w:tplc="922C141E">
      <w:numFmt w:val="bullet"/>
      <w:lvlText w:val="•"/>
      <w:lvlJc w:val="left"/>
      <w:pPr>
        <w:ind w:left="3650" w:hanging="360"/>
      </w:pPr>
      <w:rPr>
        <w:rFonts w:hint="default"/>
        <w:lang w:val="uk-UA" w:eastAsia="en-US" w:bidi="ar-SA"/>
      </w:rPr>
    </w:lvl>
    <w:lvl w:ilvl="4" w:tplc="2F4A7A56">
      <w:numFmt w:val="bullet"/>
      <w:lvlText w:val="•"/>
      <w:lvlJc w:val="left"/>
      <w:pPr>
        <w:ind w:left="4546" w:hanging="360"/>
      </w:pPr>
      <w:rPr>
        <w:rFonts w:hint="default"/>
        <w:lang w:val="uk-UA" w:eastAsia="en-US" w:bidi="ar-SA"/>
      </w:rPr>
    </w:lvl>
    <w:lvl w:ilvl="5" w:tplc="C7AC9494">
      <w:numFmt w:val="bullet"/>
      <w:lvlText w:val="•"/>
      <w:lvlJc w:val="left"/>
      <w:pPr>
        <w:ind w:left="5443" w:hanging="360"/>
      </w:pPr>
      <w:rPr>
        <w:rFonts w:hint="default"/>
        <w:lang w:val="uk-UA" w:eastAsia="en-US" w:bidi="ar-SA"/>
      </w:rPr>
    </w:lvl>
    <w:lvl w:ilvl="6" w:tplc="7038AE46">
      <w:numFmt w:val="bullet"/>
      <w:lvlText w:val="•"/>
      <w:lvlJc w:val="left"/>
      <w:pPr>
        <w:ind w:left="6340" w:hanging="360"/>
      </w:pPr>
      <w:rPr>
        <w:rFonts w:hint="default"/>
        <w:lang w:val="uk-UA" w:eastAsia="en-US" w:bidi="ar-SA"/>
      </w:rPr>
    </w:lvl>
    <w:lvl w:ilvl="7" w:tplc="6066A5C8">
      <w:numFmt w:val="bullet"/>
      <w:lvlText w:val="•"/>
      <w:lvlJc w:val="left"/>
      <w:pPr>
        <w:ind w:left="7237" w:hanging="360"/>
      </w:pPr>
      <w:rPr>
        <w:rFonts w:hint="default"/>
        <w:lang w:val="uk-UA" w:eastAsia="en-US" w:bidi="ar-SA"/>
      </w:rPr>
    </w:lvl>
    <w:lvl w:ilvl="8" w:tplc="89A613A6">
      <w:numFmt w:val="bullet"/>
      <w:lvlText w:val="•"/>
      <w:lvlJc w:val="left"/>
      <w:pPr>
        <w:ind w:left="8133" w:hanging="360"/>
      </w:pPr>
      <w:rPr>
        <w:rFonts w:hint="default"/>
        <w:lang w:val="uk-UA" w:eastAsia="en-US" w:bidi="ar-SA"/>
      </w:rPr>
    </w:lvl>
  </w:abstractNum>
  <w:abstractNum w:abstractNumId="11">
    <w:nsid w:val="7F7E4BE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5"/>
  </w:num>
  <w:num w:numId="5">
    <w:abstractNumId w:val="8"/>
  </w:num>
  <w:num w:numId="6">
    <w:abstractNumId w:val="10"/>
  </w:num>
  <w:num w:numId="7">
    <w:abstractNumId w:val="1"/>
  </w:num>
  <w:num w:numId="8">
    <w:abstractNumId w:val="3"/>
  </w:num>
  <w:num w:numId="9">
    <w:abstractNumId w:val="6"/>
  </w:num>
  <w:num w:numId="10">
    <w:abstractNumId w:val="9"/>
  </w:num>
  <w:num w:numId="11">
    <w:abstractNumId w:val="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2832"/>
    <w:rsid w:val="00002007"/>
    <w:rsid w:val="000042D7"/>
    <w:rsid w:val="00004529"/>
    <w:rsid w:val="0002653D"/>
    <w:rsid w:val="00030C4E"/>
    <w:rsid w:val="0006083A"/>
    <w:rsid w:val="00067847"/>
    <w:rsid w:val="00080098"/>
    <w:rsid w:val="00095A00"/>
    <w:rsid w:val="000E25E3"/>
    <w:rsid w:val="000F1EDE"/>
    <w:rsid w:val="00174671"/>
    <w:rsid w:val="001868FF"/>
    <w:rsid w:val="001B6DD0"/>
    <w:rsid w:val="00206A94"/>
    <w:rsid w:val="00244B9D"/>
    <w:rsid w:val="00245A1D"/>
    <w:rsid w:val="0028732B"/>
    <w:rsid w:val="00292432"/>
    <w:rsid w:val="002A0E83"/>
    <w:rsid w:val="002C0BCD"/>
    <w:rsid w:val="002E3719"/>
    <w:rsid w:val="002F3872"/>
    <w:rsid w:val="0033282E"/>
    <w:rsid w:val="00350ABD"/>
    <w:rsid w:val="003645F9"/>
    <w:rsid w:val="003B59BE"/>
    <w:rsid w:val="003C5FBA"/>
    <w:rsid w:val="00426E2B"/>
    <w:rsid w:val="00430088"/>
    <w:rsid w:val="00447C42"/>
    <w:rsid w:val="0045142F"/>
    <w:rsid w:val="004D11EE"/>
    <w:rsid w:val="004D5905"/>
    <w:rsid w:val="004D706B"/>
    <w:rsid w:val="005136C6"/>
    <w:rsid w:val="005229C0"/>
    <w:rsid w:val="00532048"/>
    <w:rsid w:val="005704CC"/>
    <w:rsid w:val="00586548"/>
    <w:rsid w:val="00595EFC"/>
    <w:rsid w:val="005C4EA0"/>
    <w:rsid w:val="006350ED"/>
    <w:rsid w:val="00654AC2"/>
    <w:rsid w:val="0067113D"/>
    <w:rsid w:val="006878F7"/>
    <w:rsid w:val="00694625"/>
    <w:rsid w:val="00695E9F"/>
    <w:rsid w:val="006B0328"/>
    <w:rsid w:val="006C635A"/>
    <w:rsid w:val="006D0F63"/>
    <w:rsid w:val="006E0498"/>
    <w:rsid w:val="00731534"/>
    <w:rsid w:val="00740B4F"/>
    <w:rsid w:val="00743B10"/>
    <w:rsid w:val="00765A00"/>
    <w:rsid w:val="00790168"/>
    <w:rsid w:val="007B36AB"/>
    <w:rsid w:val="007C3A7F"/>
    <w:rsid w:val="007D094F"/>
    <w:rsid w:val="00815CFB"/>
    <w:rsid w:val="0082200C"/>
    <w:rsid w:val="0085724F"/>
    <w:rsid w:val="00874D53"/>
    <w:rsid w:val="008D21A1"/>
    <w:rsid w:val="008E3280"/>
    <w:rsid w:val="008E45ED"/>
    <w:rsid w:val="009243BC"/>
    <w:rsid w:val="00943095"/>
    <w:rsid w:val="009718F2"/>
    <w:rsid w:val="009A03F5"/>
    <w:rsid w:val="00A37376"/>
    <w:rsid w:val="00A479A9"/>
    <w:rsid w:val="00A565FD"/>
    <w:rsid w:val="00AA6659"/>
    <w:rsid w:val="00AB0756"/>
    <w:rsid w:val="00AC65EB"/>
    <w:rsid w:val="00AF40FA"/>
    <w:rsid w:val="00B0757F"/>
    <w:rsid w:val="00B43709"/>
    <w:rsid w:val="00B83D30"/>
    <w:rsid w:val="00BB0838"/>
    <w:rsid w:val="00BC22C6"/>
    <w:rsid w:val="00BC2832"/>
    <w:rsid w:val="00BD1BF1"/>
    <w:rsid w:val="00BF34CE"/>
    <w:rsid w:val="00C158A2"/>
    <w:rsid w:val="00C27245"/>
    <w:rsid w:val="00C27BDC"/>
    <w:rsid w:val="00C47E98"/>
    <w:rsid w:val="00C52B65"/>
    <w:rsid w:val="00C52C4A"/>
    <w:rsid w:val="00C6316A"/>
    <w:rsid w:val="00C669F9"/>
    <w:rsid w:val="00D05DDB"/>
    <w:rsid w:val="00D361C6"/>
    <w:rsid w:val="00D430F2"/>
    <w:rsid w:val="00DA7C63"/>
    <w:rsid w:val="00DB168F"/>
    <w:rsid w:val="00DB3DEC"/>
    <w:rsid w:val="00DD0560"/>
    <w:rsid w:val="00DD1316"/>
    <w:rsid w:val="00DE309A"/>
    <w:rsid w:val="00DF6D0D"/>
    <w:rsid w:val="00E3306C"/>
    <w:rsid w:val="00E63AA6"/>
    <w:rsid w:val="00E73F5D"/>
    <w:rsid w:val="00EB4F31"/>
    <w:rsid w:val="00F34114"/>
    <w:rsid w:val="00F46002"/>
    <w:rsid w:val="00F804A9"/>
    <w:rsid w:val="00FA0C01"/>
    <w:rsid w:val="00FC1564"/>
    <w:rsid w:val="00FC5C3E"/>
    <w:rsid w:val="00FF03F0"/>
    <w:rsid w:val="00FF2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09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link w:val="30"/>
    <w:uiPriority w:val="9"/>
    <w:qFormat/>
    <w:rsid w:val="00C27245"/>
    <w:pPr>
      <w:spacing w:before="100" w:beforeAutospacing="1" w:after="100" w:afterAutospacing="1"/>
      <w:outlineLvl w:val="2"/>
    </w:pPr>
    <w:rPr>
      <w:b/>
      <w:bCs/>
      <w:sz w:val="27"/>
      <w:szCs w:val="27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5C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08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0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09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iPriority w:val="1"/>
    <w:qFormat/>
    <w:rsid w:val="007B36AB"/>
    <w:pPr>
      <w:widowControl w:val="0"/>
      <w:autoSpaceDE w:val="0"/>
      <w:autoSpaceDN w:val="0"/>
    </w:pPr>
    <w:rPr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7B36AB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7B36AB"/>
    <w:pPr>
      <w:widowControl w:val="0"/>
      <w:autoSpaceDE w:val="0"/>
      <w:autoSpaceDN w:val="0"/>
      <w:ind w:right="725"/>
      <w:jc w:val="right"/>
      <w:outlineLvl w:val="1"/>
    </w:pPr>
    <w:rPr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C27245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7">
    <w:name w:val="List Paragraph"/>
    <w:basedOn w:val="a"/>
    <w:uiPriority w:val="34"/>
    <w:qFormat/>
    <w:rsid w:val="00C52C4A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430088"/>
    <w:rPr>
      <w:rFonts w:asciiTheme="majorHAnsi" w:eastAsiaTheme="majorEastAsia" w:hAnsiTheme="majorHAnsi" w:cstheme="majorBidi"/>
      <w:color w:val="243F60" w:themeColor="accent1" w:themeShade="7F"/>
      <w:sz w:val="28"/>
      <w:szCs w:val="28"/>
      <w:lang w:eastAsia="ru-RU"/>
    </w:rPr>
  </w:style>
  <w:style w:type="paragraph" w:styleId="a8">
    <w:name w:val="Normal (Web)"/>
    <w:basedOn w:val="a"/>
    <w:uiPriority w:val="99"/>
    <w:unhideWhenUsed/>
    <w:rsid w:val="0043008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styleId="a9">
    <w:name w:val="Hyperlink"/>
    <w:basedOn w:val="a0"/>
    <w:uiPriority w:val="99"/>
    <w:semiHidden/>
    <w:unhideWhenUsed/>
    <w:rsid w:val="006C635A"/>
    <w:rPr>
      <w:color w:val="0000FF"/>
      <w:u w:val="single"/>
    </w:rPr>
  </w:style>
  <w:style w:type="character" w:styleId="aa">
    <w:name w:val="Strong"/>
    <w:basedOn w:val="a0"/>
    <w:uiPriority w:val="22"/>
    <w:qFormat/>
    <w:rsid w:val="00AF40FA"/>
    <w:rPr>
      <w:b/>
      <w:bCs/>
    </w:rPr>
  </w:style>
  <w:style w:type="table" w:styleId="ab">
    <w:name w:val="Table Grid"/>
    <w:basedOn w:val="a1"/>
    <w:uiPriority w:val="39"/>
    <w:rsid w:val="002F3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unhideWhenUsed/>
    <w:rsid w:val="00874D5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874D5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874D5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874D5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Emphasis"/>
    <w:basedOn w:val="a0"/>
    <w:uiPriority w:val="20"/>
    <w:qFormat/>
    <w:rsid w:val="00AC65EB"/>
    <w:rPr>
      <w:i/>
      <w:iCs/>
    </w:rPr>
  </w:style>
  <w:style w:type="character" w:customStyle="1" w:styleId="inqyif">
    <w:name w:val="inqyif"/>
    <w:basedOn w:val="a0"/>
    <w:rsid w:val="00C27BDC"/>
  </w:style>
  <w:style w:type="character" w:customStyle="1" w:styleId="citation-264">
    <w:name w:val="citation-264"/>
    <w:basedOn w:val="a0"/>
    <w:rsid w:val="00FF03F0"/>
  </w:style>
  <w:style w:type="character" w:customStyle="1" w:styleId="citation-262">
    <w:name w:val="citation-262"/>
    <w:basedOn w:val="a0"/>
    <w:rsid w:val="00FF03F0"/>
  </w:style>
  <w:style w:type="character" w:customStyle="1" w:styleId="40">
    <w:name w:val="Заголовок 4 Знак"/>
    <w:basedOn w:val="a0"/>
    <w:link w:val="4"/>
    <w:uiPriority w:val="9"/>
    <w:semiHidden/>
    <w:rsid w:val="00FC5C3E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9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8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0961">
              <w:marLeft w:val="0"/>
              <w:marRight w:val="0"/>
              <w:marTop w:val="133"/>
              <w:marBottom w:val="1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8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494">
              <w:marLeft w:val="0"/>
              <w:marRight w:val="0"/>
              <w:marTop w:val="133"/>
              <w:marBottom w:val="1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4542">
              <w:marLeft w:val="0"/>
              <w:marRight w:val="0"/>
              <w:marTop w:val="133"/>
              <w:marBottom w:val="1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32676">
              <w:marLeft w:val="0"/>
              <w:marRight w:val="0"/>
              <w:marTop w:val="133"/>
              <w:marBottom w:val="1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4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44;&#1086;&#1082;&#1091;&#1084;&#1077;&#1085;&#1090;&#1080;\&#1041;&#1051;&#1040;&#1053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D0306-1875-4D1A-B66D-85BB55B60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БЛАНК.dotx</Template>
  <TotalTime>1</TotalTime>
  <Pages>1</Pages>
  <Words>1354</Words>
  <Characters>773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2</cp:revision>
  <cp:lastPrinted>2026-10-19T10:51:00Z</cp:lastPrinted>
  <dcterms:created xsi:type="dcterms:W3CDTF">2026-10-19T10:52:00Z</dcterms:created>
  <dcterms:modified xsi:type="dcterms:W3CDTF">2026-10-19T10:52:00Z</dcterms:modified>
</cp:coreProperties>
</file>